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051" w:rsidRPr="00910051" w:rsidRDefault="00910051" w:rsidP="00910051">
      <w:pPr>
        <w:spacing w:after="128" w:line="240" w:lineRule="auto"/>
        <w:rPr>
          <w:rFonts w:cs="Arial"/>
          <w:color w:val="514F4F"/>
          <w:sz w:val="18"/>
          <w:szCs w:val="18"/>
          <w:lang w:eastAsia="nl-NL"/>
        </w:rPr>
      </w:pPr>
      <w:r w:rsidRPr="00910051">
        <w:rPr>
          <w:rFonts w:cs="Arial"/>
          <w:b/>
          <w:bCs/>
          <w:color w:val="514F4F"/>
          <w:sz w:val="18"/>
          <w:szCs w:val="18"/>
          <w:lang w:eastAsia="nl-NL"/>
        </w:rPr>
        <w:t>Workshop SEH in het kader van ‘grootschaligheid’(ZiROP)</w:t>
      </w:r>
    </w:p>
    <w:p w:rsidR="00910051" w:rsidRPr="00910051" w:rsidRDefault="00910051" w:rsidP="00910051">
      <w:pPr>
        <w:spacing w:after="128" w:line="240" w:lineRule="auto"/>
        <w:rPr>
          <w:rFonts w:cs="Arial"/>
          <w:color w:val="514F4F"/>
          <w:sz w:val="18"/>
          <w:szCs w:val="18"/>
          <w:lang w:eastAsia="nl-NL"/>
        </w:rPr>
      </w:pPr>
      <w:r w:rsidRPr="00910051">
        <w:rPr>
          <w:rFonts w:cs="Arial"/>
          <w:b/>
          <w:bCs/>
          <w:color w:val="514F4F"/>
          <w:sz w:val="18"/>
          <w:szCs w:val="18"/>
          <w:lang w:eastAsia="nl-NL"/>
        </w:rPr>
        <w:t>Achtergrond</w:t>
      </w:r>
      <w:r w:rsidRPr="00910051">
        <w:rPr>
          <w:rFonts w:cs="Arial"/>
          <w:color w:val="514F4F"/>
          <w:sz w:val="18"/>
          <w:szCs w:val="18"/>
          <w:lang w:eastAsia="nl-NL"/>
        </w:rPr>
        <w:br/>
        <w:t>Volgens de Wet Geneeskundige Hulpverlening bij Rampen dient ieder ziekenhuis voorbereid te zijn op de opvang van slachtoffers van een ramp of zwaar ongeval. Om de slachtofferstroom van de ramp te kunnen verwerken moeten extra maatregelen worden genomen. Deze maatregelen zijn beschreven in het Ziekenhuis Rampenopvangplan (ZiROP).</w:t>
      </w:r>
    </w:p>
    <w:p w:rsidR="00910051" w:rsidRPr="00910051" w:rsidRDefault="00910051" w:rsidP="00910051">
      <w:pPr>
        <w:spacing w:after="128" w:line="240" w:lineRule="auto"/>
        <w:rPr>
          <w:rFonts w:cs="Arial"/>
          <w:color w:val="514F4F"/>
          <w:sz w:val="18"/>
          <w:szCs w:val="18"/>
          <w:lang w:eastAsia="nl-NL"/>
        </w:rPr>
      </w:pPr>
      <w:r w:rsidRPr="00910051">
        <w:rPr>
          <w:rFonts w:cs="Arial"/>
          <w:b/>
          <w:bCs/>
          <w:color w:val="514F4F"/>
          <w:sz w:val="18"/>
          <w:szCs w:val="18"/>
          <w:lang w:eastAsia="nl-NL"/>
        </w:rPr>
        <w:t>Programma workshop SEH:</w:t>
      </w:r>
      <w:r w:rsidRPr="00910051">
        <w:rPr>
          <w:rFonts w:cs="Arial"/>
          <w:color w:val="514F4F"/>
          <w:sz w:val="18"/>
          <w:szCs w:val="18"/>
          <w:lang w:eastAsia="nl-NL"/>
        </w:rPr>
        <w:br/>
        <w:t>Op basis van bovenstaande onderkennen ziekenhuizen dat de Spoedeisende Hulp één van de sleutelafdelingen is in de opvang en behandeling van slachtoffers. Het belang van een goede preparatie van deze afdeling ligt in het feit dat alle slachtoffers hier binnen komen en dat de responsetijd ter voorbereiding op de ontvangst kort is.</w:t>
      </w:r>
    </w:p>
    <w:p w:rsidR="00910051" w:rsidRPr="00910051" w:rsidRDefault="00910051" w:rsidP="00910051">
      <w:pPr>
        <w:spacing w:after="128" w:line="240" w:lineRule="auto"/>
        <w:rPr>
          <w:rFonts w:cs="Arial"/>
          <w:color w:val="514F4F"/>
          <w:sz w:val="18"/>
          <w:szCs w:val="18"/>
          <w:lang w:eastAsia="nl-NL"/>
        </w:rPr>
      </w:pPr>
      <w:r w:rsidRPr="00910051">
        <w:rPr>
          <w:rFonts w:cs="Arial"/>
          <w:b/>
          <w:bCs/>
          <w:color w:val="514F4F"/>
          <w:sz w:val="18"/>
          <w:szCs w:val="18"/>
          <w:lang w:eastAsia="nl-NL"/>
        </w:rPr>
        <w:t>Focus van het programma</w:t>
      </w:r>
      <w:r w:rsidRPr="00910051">
        <w:rPr>
          <w:rFonts w:cs="Arial"/>
          <w:color w:val="514F4F"/>
          <w:sz w:val="18"/>
          <w:szCs w:val="18"/>
          <w:lang w:eastAsia="nl-NL"/>
        </w:rPr>
        <w:br/>
        <w:t>Vergroten van het inzicht in het functioneren van de Spoedeisende Hulp in een opgeschaalde situatie waarbij vooral aandacht wordt besteed aan de sleutelfunctionarissen.</w:t>
      </w:r>
    </w:p>
    <w:p w:rsidR="00910051" w:rsidRPr="00910051" w:rsidRDefault="00910051" w:rsidP="00910051">
      <w:pPr>
        <w:spacing w:after="128" w:line="240" w:lineRule="auto"/>
        <w:rPr>
          <w:rFonts w:cs="Arial"/>
          <w:color w:val="514F4F"/>
          <w:sz w:val="18"/>
          <w:szCs w:val="18"/>
          <w:lang w:eastAsia="nl-NL"/>
        </w:rPr>
      </w:pPr>
      <w:r w:rsidRPr="00910051">
        <w:rPr>
          <w:rFonts w:cs="Arial"/>
          <w:b/>
          <w:bCs/>
          <w:color w:val="514F4F"/>
          <w:sz w:val="18"/>
          <w:szCs w:val="18"/>
          <w:lang w:eastAsia="nl-NL"/>
        </w:rPr>
        <w:t>Doelgroep</w:t>
      </w:r>
      <w:r w:rsidRPr="00910051">
        <w:rPr>
          <w:rFonts w:cs="Arial"/>
          <w:color w:val="514F4F"/>
          <w:sz w:val="18"/>
          <w:szCs w:val="18"/>
          <w:lang w:eastAsia="nl-NL"/>
        </w:rPr>
        <w:br/>
        <w:t>Functionarissen (medisch en verpleegkundig) van de Spoedeisende Hulp, die vanuit hun dagelijkse functie een coördinerende en aansturende rol hebben in de opvang en behandeling van slachtoffers in opgeschaalde situaties.</w:t>
      </w:r>
    </w:p>
    <w:p w:rsidR="00910051" w:rsidRPr="00910051" w:rsidRDefault="00910051" w:rsidP="00910051">
      <w:pPr>
        <w:spacing w:after="128" w:line="240" w:lineRule="auto"/>
        <w:rPr>
          <w:rFonts w:cs="Arial"/>
          <w:color w:val="514F4F"/>
          <w:sz w:val="18"/>
          <w:szCs w:val="18"/>
          <w:lang w:eastAsia="nl-NL"/>
        </w:rPr>
      </w:pPr>
      <w:r w:rsidRPr="00910051">
        <w:rPr>
          <w:rFonts w:cs="Arial"/>
          <w:b/>
          <w:bCs/>
          <w:color w:val="514F4F"/>
          <w:sz w:val="18"/>
          <w:szCs w:val="18"/>
          <w:lang w:eastAsia="nl-NL"/>
        </w:rPr>
        <w:t>Programmadoelen</w:t>
      </w:r>
    </w:p>
    <w:p w:rsidR="00910051" w:rsidRPr="00910051" w:rsidRDefault="00910051" w:rsidP="00910051">
      <w:pPr>
        <w:spacing w:after="128" w:line="240" w:lineRule="auto"/>
        <w:rPr>
          <w:rFonts w:cs="Arial"/>
          <w:color w:val="514F4F"/>
          <w:sz w:val="18"/>
          <w:szCs w:val="18"/>
          <w:lang w:eastAsia="nl-NL"/>
        </w:rPr>
      </w:pPr>
      <w:r w:rsidRPr="00910051">
        <w:rPr>
          <w:rFonts w:cs="Arial"/>
          <w:color w:val="514F4F"/>
          <w:sz w:val="18"/>
          <w:szCs w:val="18"/>
          <w:lang w:eastAsia="nl-NL"/>
        </w:rPr>
        <w:t>Na de training:</w:t>
      </w:r>
    </w:p>
    <w:p w:rsidR="00910051" w:rsidRPr="00910051" w:rsidRDefault="00910051" w:rsidP="00910051">
      <w:pPr>
        <w:numPr>
          <w:ilvl w:val="0"/>
          <w:numId w:val="3"/>
        </w:numPr>
        <w:spacing w:before="100" w:beforeAutospacing="1" w:after="100" w:afterAutospacing="1" w:line="240" w:lineRule="auto"/>
        <w:rPr>
          <w:rFonts w:cs="Arial"/>
          <w:color w:val="514F4F"/>
          <w:sz w:val="18"/>
          <w:szCs w:val="18"/>
          <w:lang w:eastAsia="nl-NL"/>
        </w:rPr>
      </w:pPr>
      <w:r w:rsidRPr="00910051">
        <w:rPr>
          <w:rFonts w:cs="Arial"/>
          <w:color w:val="514F4F"/>
          <w:sz w:val="18"/>
          <w:szCs w:val="18"/>
          <w:lang w:eastAsia="nl-NL"/>
        </w:rPr>
        <w:t>zijn de deelnemers in staat om volgens de vastgestelde procedure de melding van een ramp af te handelen.</w:t>
      </w:r>
    </w:p>
    <w:p w:rsidR="00910051" w:rsidRPr="00910051" w:rsidRDefault="00910051" w:rsidP="00910051">
      <w:pPr>
        <w:numPr>
          <w:ilvl w:val="0"/>
          <w:numId w:val="3"/>
        </w:numPr>
        <w:spacing w:before="100" w:beforeAutospacing="1" w:after="100" w:afterAutospacing="1" w:line="240" w:lineRule="auto"/>
        <w:rPr>
          <w:rFonts w:cs="Arial"/>
          <w:color w:val="514F4F"/>
          <w:sz w:val="18"/>
          <w:szCs w:val="18"/>
          <w:lang w:eastAsia="nl-NL"/>
        </w:rPr>
      </w:pPr>
      <w:r w:rsidRPr="00910051">
        <w:rPr>
          <w:rFonts w:cs="Arial"/>
          <w:color w:val="514F4F"/>
          <w:sz w:val="18"/>
          <w:szCs w:val="18"/>
          <w:lang w:eastAsia="nl-NL"/>
        </w:rPr>
        <w:t>Kunnen de deelnemers benoemen wat de specifieke aandachtspunten kunnen zijn voor de SEH op basis van de informatie uit de melding van een ramp.</w:t>
      </w:r>
    </w:p>
    <w:p w:rsidR="00910051" w:rsidRPr="00910051" w:rsidRDefault="00910051" w:rsidP="00910051">
      <w:pPr>
        <w:numPr>
          <w:ilvl w:val="0"/>
          <w:numId w:val="3"/>
        </w:numPr>
        <w:spacing w:before="100" w:beforeAutospacing="1" w:after="100" w:afterAutospacing="1" w:line="240" w:lineRule="auto"/>
        <w:rPr>
          <w:rFonts w:cs="Arial"/>
          <w:color w:val="514F4F"/>
          <w:sz w:val="18"/>
          <w:szCs w:val="18"/>
          <w:lang w:eastAsia="nl-NL"/>
        </w:rPr>
      </w:pPr>
      <w:r w:rsidRPr="00910051">
        <w:rPr>
          <w:rFonts w:cs="Arial"/>
          <w:color w:val="514F4F"/>
          <w:sz w:val="18"/>
          <w:szCs w:val="18"/>
          <w:lang w:eastAsia="nl-NL"/>
        </w:rPr>
        <w:t>zijn de deelnemers in staat om volgens de vastgestelde procedure de SEH voor te bereiden op de komst en opvang van slachtoffers.</w:t>
      </w:r>
    </w:p>
    <w:p w:rsidR="00910051" w:rsidRPr="00910051" w:rsidRDefault="00910051" w:rsidP="00910051">
      <w:pPr>
        <w:numPr>
          <w:ilvl w:val="0"/>
          <w:numId w:val="3"/>
        </w:numPr>
        <w:spacing w:before="100" w:beforeAutospacing="1" w:after="100" w:afterAutospacing="1" w:line="240" w:lineRule="auto"/>
        <w:rPr>
          <w:rFonts w:cs="Arial"/>
          <w:color w:val="514F4F"/>
          <w:sz w:val="18"/>
          <w:szCs w:val="18"/>
          <w:lang w:eastAsia="nl-NL"/>
        </w:rPr>
      </w:pPr>
      <w:r w:rsidRPr="00910051">
        <w:rPr>
          <w:rFonts w:cs="Arial"/>
          <w:color w:val="514F4F"/>
          <w:sz w:val="18"/>
          <w:szCs w:val="18"/>
          <w:lang w:eastAsia="nl-NL"/>
        </w:rPr>
        <w:t>Zijn de deelnemers in staat om aan de hand van de CSCATTT-methode de voortgang en het verloop van de opvang en behandeling van slachtoffers binnen de eigen afdeling te managen en monitoren.</w:t>
      </w:r>
    </w:p>
    <w:p w:rsidR="00910051" w:rsidRPr="00910051" w:rsidRDefault="00910051" w:rsidP="00910051">
      <w:pPr>
        <w:numPr>
          <w:ilvl w:val="0"/>
          <w:numId w:val="3"/>
        </w:numPr>
        <w:spacing w:before="100" w:beforeAutospacing="1" w:after="100" w:afterAutospacing="1" w:line="240" w:lineRule="auto"/>
        <w:rPr>
          <w:rFonts w:cs="Arial"/>
          <w:color w:val="514F4F"/>
          <w:sz w:val="18"/>
          <w:szCs w:val="18"/>
          <w:lang w:eastAsia="nl-NL"/>
        </w:rPr>
      </w:pPr>
      <w:r w:rsidRPr="00910051">
        <w:rPr>
          <w:rFonts w:cs="Arial"/>
          <w:color w:val="514F4F"/>
          <w:sz w:val="18"/>
          <w:szCs w:val="18"/>
          <w:lang w:eastAsia="nl-NL"/>
        </w:rPr>
        <w:t>Laten de deelnemers zien dat de besluitvorming op systematische wijze volgens BOB-methodiek plaatsvindt. (Beeldvorming, oordeelvorming en besluitvorming).</w:t>
      </w:r>
    </w:p>
    <w:p w:rsidR="00910051" w:rsidRPr="00910051" w:rsidRDefault="00910051" w:rsidP="00910051">
      <w:pPr>
        <w:spacing w:after="128" w:line="240" w:lineRule="auto"/>
        <w:rPr>
          <w:rFonts w:cs="Arial"/>
          <w:color w:val="514F4F"/>
          <w:sz w:val="18"/>
          <w:szCs w:val="18"/>
          <w:lang w:eastAsia="nl-NL"/>
        </w:rPr>
      </w:pPr>
      <w:r w:rsidRPr="00910051">
        <w:rPr>
          <w:rFonts w:cs="Arial"/>
          <w:color w:val="514F4F"/>
          <w:sz w:val="18"/>
          <w:szCs w:val="18"/>
          <w:lang w:eastAsia="nl-NL"/>
        </w:rPr>
        <w:t> </w:t>
      </w:r>
      <w:r w:rsidRPr="00910051">
        <w:rPr>
          <w:rFonts w:cs="Arial"/>
          <w:b/>
          <w:bCs/>
          <w:color w:val="514F4F"/>
          <w:sz w:val="18"/>
          <w:szCs w:val="18"/>
          <w:lang w:eastAsia="nl-NL"/>
        </w:rPr>
        <w:t>Programmaopbouw</w:t>
      </w:r>
      <w:r w:rsidRPr="00910051">
        <w:rPr>
          <w:rFonts w:cs="Arial"/>
          <w:color w:val="514F4F"/>
          <w:sz w:val="18"/>
          <w:szCs w:val="18"/>
          <w:lang w:eastAsia="nl-NL"/>
        </w:rPr>
        <w:br/>
        <w:t>Workshop waarvan inhoud als volgt is:</w:t>
      </w:r>
    </w:p>
    <w:p w:rsidR="00910051" w:rsidRPr="00910051" w:rsidRDefault="00910051" w:rsidP="00910051">
      <w:pPr>
        <w:numPr>
          <w:ilvl w:val="0"/>
          <w:numId w:val="4"/>
        </w:numPr>
        <w:spacing w:before="100" w:beforeAutospacing="1" w:after="100" w:afterAutospacing="1" w:line="240" w:lineRule="auto"/>
        <w:rPr>
          <w:rFonts w:cs="Arial"/>
          <w:color w:val="514F4F"/>
          <w:sz w:val="18"/>
          <w:szCs w:val="18"/>
          <w:lang w:eastAsia="nl-NL"/>
        </w:rPr>
      </w:pPr>
      <w:r w:rsidRPr="00910051">
        <w:rPr>
          <w:rFonts w:cs="Arial"/>
          <w:color w:val="514F4F"/>
          <w:sz w:val="18"/>
          <w:szCs w:val="18"/>
          <w:lang w:eastAsia="nl-NL"/>
        </w:rPr>
        <w:t>A.d.h.v. een casus/scenario wordt gekeken hoe de SEH functioneren (ZiROP/ afdelingsplan). Hiervoor wordt ETS (</w:t>
      </w:r>
      <w:proofErr w:type="spellStart"/>
      <w:r w:rsidRPr="00910051">
        <w:rPr>
          <w:rFonts w:cs="Arial"/>
          <w:color w:val="514F4F"/>
          <w:sz w:val="18"/>
          <w:szCs w:val="18"/>
          <w:lang w:eastAsia="nl-NL"/>
        </w:rPr>
        <w:t>Emergo</w:t>
      </w:r>
      <w:proofErr w:type="spellEnd"/>
      <w:r w:rsidRPr="00910051">
        <w:rPr>
          <w:rFonts w:cs="Arial"/>
          <w:color w:val="514F4F"/>
          <w:sz w:val="18"/>
          <w:szCs w:val="18"/>
          <w:lang w:eastAsia="nl-NL"/>
        </w:rPr>
        <w:t xml:space="preserve"> Train System) gebruikt. De deelnemers krijgen opdrachten van de docent en een responsecel.</w:t>
      </w:r>
    </w:p>
    <w:p w:rsidR="00910051" w:rsidRPr="00910051" w:rsidRDefault="00910051" w:rsidP="00910051">
      <w:pPr>
        <w:numPr>
          <w:ilvl w:val="0"/>
          <w:numId w:val="4"/>
        </w:numPr>
        <w:spacing w:after="128" w:line="240" w:lineRule="auto"/>
        <w:rPr>
          <w:rFonts w:cs="Arial"/>
          <w:color w:val="514F4F"/>
          <w:sz w:val="18"/>
          <w:szCs w:val="18"/>
          <w:lang w:eastAsia="nl-NL"/>
        </w:rPr>
      </w:pPr>
      <w:r w:rsidRPr="00910051">
        <w:rPr>
          <w:rFonts w:cs="Arial"/>
          <w:color w:val="514F4F"/>
          <w:sz w:val="18"/>
          <w:szCs w:val="18"/>
          <w:lang w:eastAsia="nl-NL"/>
        </w:rPr>
        <w:t> Het “tegenspel” wordt bepaald door:</w:t>
      </w:r>
    </w:p>
    <w:p w:rsidR="00910051" w:rsidRPr="00910051" w:rsidRDefault="00910051" w:rsidP="00910051">
      <w:pPr>
        <w:spacing w:after="128" w:line="240" w:lineRule="auto"/>
        <w:ind w:left="720"/>
        <w:rPr>
          <w:rFonts w:cs="Arial"/>
          <w:color w:val="514F4F"/>
          <w:sz w:val="18"/>
          <w:szCs w:val="18"/>
          <w:lang w:eastAsia="nl-NL"/>
        </w:rPr>
      </w:pPr>
      <w:r w:rsidRPr="00910051">
        <w:rPr>
          <w:rFonts w:cs="Arial"/>
          <w:color w:val="514F4F"/>
          <w:sz w:val="18"/>
          <w:szCs w:val="18"/>
          <w:lang w:eastAsia="nl-NL"/>
        </w:rPr>
        <w:t>1.         ZiROP / afdelingsplan</w:t>
      </w:r>
    </w:p>
    <w:p w:rsidR="00910051" w:rsidRPr="00910051" w:rsidRDefault="00910051" w:rsidP="00910051">
      <w:pPr>
        <w:spacing w:after="128" w:line="240" w:lineRule="auto"/>
        <w:ind w:left="720"/>
        <w:rPr>
          <w:rFonts w:cs="Arial"/>
          <w:color w:val="514F4F"/>
          <w:sz w:val="18"/>
          <w:szCs w:val="18"/>
          <w:lang w:eastAsia="nl-NL"/>
        </w:rPr>
      </w:pPr>
      <w:r w:rsidRPr="00910051">
        <w:rPr>
          <w:rFonts w:cs="Arial"/>
          <w:color w:val="514F4F"/>
          <w:sz w:val="18"/>
          <w:szCs w:val="18"/>
          <w:lang w:eastAsia="nl-NL"/>
        </w:rPr>
        <w:t>Het ZiROP / afdelingsplan beschrijft de interne ziekenhuisorganisatie ten tijde van een ramp. De input vanuit de responsecel zal zich dan ook richten op de taken- en verantwoordelijkheden van de verschillende sleutelfunctionarissen zoals in het ZiROP / afdelingsplan is beschreven.</w:t>
      </w:r>
    </w:p>
    <w:p w:rsidR="00910051" w:rsidRPr="00910051" w:rsidRDefault="00910051" w:rsidP="00910051">
      <w:pPr>
        <w:spacing w:after="128" w:line="240" w:lineRule="auto"/>
        <w:ind w:left="720"/>
        <w:rPr>
          <w:rFonts w:cs="Arial"/>
          <w:color w:val="514F4F"/>
          <w:sz w:val="18"/>
          <w:szCs w:val="18"/>
          <w:lang w:eastAsia="nl-NL"/>
        </w:rPr>
      </w:pPr>
      <w:r w:rsidRPr="00910051">
        <w:rPr>
          <w:rFonts w:cs="Arial"/>
          <w:color w:val="514F4F"/>
          <w:sz w:val="18"/>
          <w:szCs w:val="18"/>
          <w:lang w:eastAsia="nl-NL"/>
        </w:rPr>
        <w:t>2.         Scenario</w:t>
      </w:r>
    </w:p>
    <w:p w:rsidR="00910051" w:rsidRPr="00910051" w:rsidRDefault="00910051" w:rsidP="00910051">
      <w:pPr>
        <w:spacing w:beforeAutospacing="1" w:afterAutospacing="1" w:line="240" w:lineRule="auto"/>
        <w:ind w:left="720"/>
        <w:rPr>
          <w:rFonts w:cs="Arial"/>
          <w:color w:val="514F4F"/>
          <w:sz w:val="18"/>
          <w:szCs w:val="18"/>
          <w:lang w:eastAsia="nl-NL"/>
        </w:rPr>
      </w:pPr>
      <w:r w:rsidRPr="00910051">
        <w:rPr>
          <w:rFonts w:cs="Arial"/>
          <w:color w:val="514F4F"/>
          <w:sz w:val="18"/>
          <w:szCs w:val="18"/>
          <w:lang w:eastAsia="nl-NL"/>
        </w:rPr>
        <w:t>Ten behoeve van de training zal een rampscenario worden vastgesteld. Net als bij een echte ramp betekent dit dat de SEH de training zullen beginnen met beperkte informatie. Vervolgens zal de input vanuit de docent / responsecel maar ook de instroom van slachtoffers (middels ETS) bepalen hoe de zaken zich verder ontwikkelen.</w:t>
      </w:r>
    </w:p>
    <w:p w:rsidR="003D2587" w:rsidRPr="003D2587" w:rsidRDefault="003D2587" w:rsidP="00C345FB">
      <w:bookmarkStart w:id="0" w:name="_GoBack"/>
      <w:bookmarkEnd w:id="0"/>
    </w:p>
    <w:sectPr w:rsidR="003D2587" w:rsidRPr="003D2587" w:rsidSect="006437AD">
      <w:pgSz w:w="11907" w:h="16839"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25BE"/>
    <w:multiLevelType w:val="multilevel"/>
    <w:tmpl w:val="BDB411C8"/>
    <w:lvl w:ilvl="0">
      <w:start w:val="1"/>
      <w:numFmt w:val="decimal"/>
      <w:pStyle w:val="Kop4"/>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0736FB4"/>
    <w:multiLevelType w:val="multilevel"/>
    <w:tmpl w:val="88AEF45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4F0C550F"/>
    <w:multiLevelType w:val="multilevel"/>
    <w:tmpl w:val="F0DEF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8D0255"/>
    <w:multiLevelType w:val="multilevel"/>
    <w:tmpl w:val="6E3C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425"/>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051"/>
    <w:rsid w:val="0005614D"/>
    <w:rsid w:val="00140CCD"/>
    <w:rsid w:val="001907EF"/>
    <w:rsid w:val="002B6F42"/>
    <w:rsid w:val="002D5D10"/>
    <w:rsid w:val="003D2587"/>
    <w:rsid w:val="00577B79"/>
    <w:rsid w:val="005B7A78"/>
    <w:rsid w:val="006437AD"/>
    <w:rsid w:val="006645E1"/>
    <w:rsid w:val="0079235E"/>
    <w:rsid w:val="00805878"/>
    <w:rsid w:val="0082396C"/>
    <w:rsid w:val="009030A0"/>
    <w:rsid w:val="00910051"/>
    <w:rsid w:val="00AC67CD"/>
    <w:rsid w:val="00C345FB"/>
    <w:rsid w:val="00C903BC"/>
    <w:rsid w:val="00CC0A29"/>
    <w:rsid w:val="00D51AFC"/>
    <w:rsid w:val="00DF1058"/>
    <w:rsid w:val="00E3518D"/>
    <w:rsid w:val="00E57421"/>
    <w:rsid w:val="00E64B37"/>
    <w:rsid w:val="00ED3D8E"/>
    <w:rsid w:val="00F3254E"/>
    <w:rsid w:val="00F70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 w:unhideWhenUsed="0" w:qFormat="1"/>
    <w:lsdException w:name="Default Paragraph Font" w:uiPriority="1"/>
    <w:lsdException w:name="Subtitle" w:uiPriority="11"/>
    <w:lsdException w:name="Strong" w:uiPriority="22"/>
    <w:lsdException w:name="Emphasis" w:uiPriority="20"/>
    <w:lsdException w:name="Table Grid" w:semiHidden="0" w:uiPriority="59" w:unhideWhenUsed="0"/>
    <w:lsdException w:name="No Spacing" w:uiPriority="2"/>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Standaard">
    <w:name w:val="Normal"/>
    <w:qFormat/>
    <w:rsid w:val="003D2587"/>
    <w:pPr>
      <w:spacing w:line="255" w:lineRule="atLeast"/>
    </w:pPr>
    <w:rPr>
      <w:lang w:val="nl-NL"/>
    </w:rPr>
  </w:style>
  <w:style w:type="paragraph" w:styleId="Kop1">
    <w:name w:val="heading 1"/>
    <w:basedOn w:val="Standaard"/>
    <w:next w:val="Standaard"/>
    <w:link w:val="Kop1Char"/>
    <w:uiPriority w:val="1"/>
    <w:qFormat/>
    <w:rsid w:val="003D2587"/>
    <w:pPr>
      <w:keepNext/>
      <w:keepLines/>
      <w:spacing w:after="510"/>
      <w:outlineLvl w:val="0"/>
    </w:pPr>
    <w:rPr>
      <w:rFonts w:asciiTheme="majorHAnsi" w:eastAsiaTheme="majorEastAsia" w:hAnsiTheme="majorHAnsi" w:cstheme="majorBidi"/>
      <w:b/>
      <w:bCs/>
      <w:sz w:val="26"/>
      <w:szCs w:val="28"/>
    </w:rPr>
  </w:style>
  <w:style w:type="paragraph" w:styleId="Kop2">
    <w:name w:val="heading 2"/>
    <w:basedOn w:val="Standaard"/>
    <w:next w:val="Standaard"/>
    <w:link w:val="Kop2Char"/>
    <w:uiPriority w:val="1"/>
    <w:qFormat/>
    <w:rsid w:val="003D2587"/>
    <w:pPr>
      <w:outlineLvl w:val="1"/>
    </w:pPr>
    <w:rPr>
      <w:rFonts w:eastAsiaTheme="majorEastAsia" w:cstheme="majorBidi"/>
      <w:b/>
      <w:bCs/>
      <w:szCs w:val="26"/>
    </w:rPr>
  </w:style>
  <w:style w:type="paragraph" w:styleId="Kop3">
    <w:name w:val="heading 3"/>
    <w:basedOn w:val="Standaard"/>
    <w:next w:val="Standaard"/>
    <w:link w:val="Kop3Char"/>
    <w:uiPriority w:val="1"/>
    <w:qFormat/>
    <w:rsid w:val="003D2587"/>
    <w:pPr>
      <w:keepNext/>
      <w:keepLines/>
      <w:outlineLvl w:val="2"/>
    </w:pPr>
    <w:rPr>
      <w:rFonts w:eastAsiaTheme="majorEastAsia" w:cstheme="majorBidi"/>
      <w:bCs/>
    </w:rPr>
  </w:style>
  <w:style w:type="paragraph" w:styleId="Kop4">
    <w:name w:val="heading 4"/>
    <w:basedOn w:val="Standaard"/>
    <w:next w:val="Standaard"/>
    <w:link w:val="Kop4Char"/>
    <w:uiPriority w:val="9"/>
    <w:unhideWhenUsed/>
    <w:rsid w:val="00E3518D"/>
    <w:pPr>
      <w:keepNext/>
      <w:keepLines/>
      <w:numPr>
        <w:numId w:val="1"/>
      </w:numPr>
      <w:spacing w:before="20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unhideWhenUsed/>
    <w:rsid w:val="00E3518D"/>
    <w:pPr>
      <w:keepNext/>
      <w:keepLines/>
      <w:spacing w:before="200"/>
      <w:outlineLvl w:val="4"/>
    </w:pPr>
    <w:rPr>
      <w:rFonts w:asciiTheme="majorHAnsi" w:eastAsiaTheme="majorEastAsia" w:hAnsiTheme="majorHAnsi" w:cstheme="majorBidi"/>
      <w:color w:val="004150" w:themeColor="accent1" w:themeShade="7F"/>
      <w:sz w:val="18"/>
    </w:rPr>
  </w:style>
  <w:style w:type="paragraph" w:styleId="Kop6">
    <w:name w:val="heading 6"/>
    <w:basedOn w:val="Standaard"/>
    <w:next w:val="Standaard"/>
    <w:link w:val="Kop6Char"/>
    <w:uiPriority w:val="9"/>
    <w:unhideWhenUsed/>
    <w:rsid w:val="00E3518D"/>
    <w:pPr>
      <w:keepNext/>
      <w:keepLines/>
      <w:spacing w:before="200"/>
      <w:outlineLvl w:val="5"/>
    </w:pPr>
    <w:rPr>
      <w:rFonts w:asciiTheme="majorHAnsi" w:eastAsiaTheme="majorEastAsia" w:hAnsiTheme="majorHAnsi" w:cstheme="majorBidi"/>
      <w:i/>
      <w:iCs/>
      <w:color w:val="00415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3518D"/>
    <w:rPr>
      <w:rFonts w:ascii="Tahoma" w:hAnsi="Tahoma" w:cs="Tahoma"/>
      <w:sz w:val="16"/>
      <w:szCs w:val="16"/>
    </w:rPr>
  </w:style>
  <w:style w:type="character" w:customStyle="1" w:styleId="BallontekstChar">
    <w:name w:val="Ballontekst Char"/>
    <w:basedOn w:val="Standaardalinea-lettertype"/>
    <w:link w:val="Ballontekst"/>
    <w:uiPriority w:val="99"/>
    <w:semiHidden/>
    <w:rsid w:val="00E3518D"/>
    <w:rPr>
      <w:rFonts w:ascii="Tahoma" w:hAnsi="Tahoma" w:cs="Tahoma"/>
      <w:sz w:val="16"/>
      <w:szCs w:val="16"/>
    </w:rPr>
  </w:style>
  <w:style w:type="table" w:styleId="Tabelraster4">
    <w:name w:val="Table Grid 4"/>
    <w:basedOn w:val="Standaardtabel"/>
    <w:uiPriority w:val="99"/>
    <w:semiHidden/>
    <w:unhideWhenUsed/>
    <w:rsid w:val="00E351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Kop1Char">
    <w:name w:val="Kop 1 Char"/>
    <w:basedOn w:val="Standaardalinea-lettertype"/>
    <w:link w:val="Kop1"/>
    <w:uiPriority w:val="1"/>
    <w:rsid w:val="003D2587"/>
    <w:rPr>
      <w:rFonts w:asciiTheme="majorHAnsi" w:eastAsiaTheme="majorEastAsia" w:hAnsiTheme="majorHAnsi" w:cstheme="majorBidi"/>
      <w:b/>
      <w:bCs/>
      <w:sz w:val="26"/>
      <w:szCs w:val="28"/>
    </w:rPr>
  </w:style>
  <w:style w:type="character" w:customStyle="1" w:styleId="Kop2Char">
    <w:name w:val="Kop 2 Char"/>
    <w:basedOn w:val="Standaardalinea-lettertype"/>
    <w:link w:val="Kop2"/>
    <w:uiPriority w:val="1"/>
    <w:rsid w:val="003D2587"/>
    <w:rPr>
      <w:rFonts w:eastAsiaTheme="majorEastAsia" w:cstheme="majorBidi"/>
      <w:b/>
      <w:bCs/>
      <w:szCs w:val="26"/>
    </w:rPr>
  </w:style>
  <w:style w:type="character" w:customStyle="1" w:styleId="Kop3Char">
    <w:name w:val="Kop 3 Char"/>
    <w:basedOn w:val="Standaardalinea-lettertype"/>
    <w:link w:val="Kop3"/>
    <w:uiPriority w:val="1"/>
    <w:rsid w:val="003D2587"/>
    <w:rPr>
      <w:rFonts w:eastAsiaTheme="majorEastAsia" w:cstheme="majorBidi"/>
      <w:bCs/>
    </w:rPr>
  </w:style>
  <w:style w:type="character" w:customStyle="1" w:styleId="Kop4Char">
    <w:name w:val="Kop 4 Char"/>
    <w:basedOn w:val="Standaardalinea-lettertype"/>
    <w:link w:val="Kop4"/>
    <w:uiPriority w:val="9"/>
    <w:rsid w:val="00E3518D"/>
    <w:rPr>
      <w:rFonts w:asciiTheme="majorHAnsi" w:eastAsiaTheme="majorEastAsia" w:hAnsiTheme="majorHAnsi" w:cstheme="majorBidi"/>
      <w:b/>
      <w:bCs/>
      <w:i/>
      <w:iCs/>
    </w:rPr>
  </w:style>
  <w:style w:type="paragraph" w:styleId="Titel">
    <w:name w:val="Title"/>
    <w:basedOn w:val="Standaard"/>
    <w:next w:val="Standaard"/>
    <w:link w:val="TitelChar"/>
    <w:uiPriority w:val="1"/>
    <w:qFormat/>
    <w:rsid w:val="003D2587"/>
    <w:pPr>
      <w:spacing w:line="360" w:lineRule="atLeast"/>
      <w:contextualSpacing/>
    </w:pPr>
    <w:rPr>
      <w:rFonts w:asciiTheme="majorHAnsi" w:eastAsiaTheme="majorEastAsia" w:hAnsiTheme="majorHAnsi" w:cstheme="majorBidi"/>
      <w:b/>
      <w:sz w:val="36"/>
      <w:szCs w:val="52"/>
    </w:rPr>
  </w:style>
  <w:style w:type="character" w:customStyle="1" w:styleId="TitelChar">
    <w:name w:val="Titel Char"/>
    <w:basedOn w:val="Standaardalinea-lettertype"/>
    <w:link w:val="Titel"/>
    <w:uiPriority w:val="1"/>
    <w:rsid w:val="003D2587"/>
    <w:rPr>
      <w:rFonts w:asciiTheme="majorHAnsi" w:eastAsiaTheme="majorEastAsia" w:hAnsiTheme="majorHAnsi" w:cstheme="majorBidi"/>
      <w:b/>
      <w:sz w:val="36"/>
      <w:szCs w:val="52"/>
    </w:rPr>
  </w:style>
  <w:style w:type="character" w:styleId="Subtielebenadrukking">
    <w:name w:val="Subtle Emphasis"/>
    <w:basedOn w:val="Standaardalinea-lettertype"/>
    <w:uiPriority w:val="19"/>
    <w:unhideWhenUsed/>
    <w:rsid w:val="00E3518D"/>
    <w:rPr>
      <w:i/>
      <w:iCs/>
      <w:color w:val="808080" w:themeColor="text1" w:themeTint="7F"/>
    </w:rPr>
  </w:style>
  <w:style w:type="paragraph" w:customStyle="1" w:styleId="Inhoudsopgave">
    <w:name w:val="Inhoudsopgave"/>
    <w:basedOn w:val="Titel"/>
    <w:link w:val="InhoudsopgaveChar"/>
    <w:uiPriority w:val="2"/>
    <w:rsid w:val="003D2587"/>
    <w:rPr>
      <w:b w:val="0"/>
      <w:sz w:val="26"/>
    </w:rPr>
  </w:style>
  <w:style w:type="paragraph" w:styleId="Kopvaninhoudsopgave">
    <w:name w:val="TOC Heading"/>
    <w:basedOn w:val="Kop1"/>
    <w:next w:val="Standaard"/>
    <w:uiPriority w:val="39"/>
    <w:semiHidden/>
    <w:unhideWhenUsed/>
    <w:qFormat/>
    <w:rsid w:val="00E3518D"/>
    <w:pPr>
      <w:outlineLvl w:val="9"/>
    </w:pPr>
    <w:rPr>
      <w:color w:val="006279" w:themeColor="accent1" w:themeShade="BF"/>
      <w:sz w:val="28"/>
      <w:lang w:eastAsia="ja-JP"/>
    </w:rPr>
  </w:style>
  <w:style w:type="character" w:customStyle="1" w:styleId="InhoudsopgaveChar">
    <w:name w:val="Inhoudsopgave Char"/>
    <w:basedOn w:val="TitelChar"/>
    <w:link w:val="Inhoudsopgave"/>
    <w:uiPriority w:val="2"/>
    <w:rsid w:val="003D2587"/>
    <w:rPr>
      <w:rFonts w:asciiTheme="majorHAnsi" w:eastAsiaTheme="majorEastAsia" w:hAnsiTheme="majorHAnsi" w:cstheme="majorBidi"/>
      <w:b w:val="0"/>
      <w:sz w:val="26"/>
      <w:szCs w:val="52"/>
      <w:lang w:val="nl-NL"/>
    </w:rPr>
  </w:style>
  <w:style w:type="paragraph" w:styleId="Inhopg1">
    <w:name w:val="toc 1"/>
    <w:basedOn w:val="Standaard"/>
    <w:next w:val="Standaard"/>
    <w:uiPriority w:val="39"/>
    <w:unhideWhenUsed/>
    <w:rsid w:val="00E3518D"/>
    <w:pPr>
      <w:spacing w:after="100"/>
    </w:pPr>
  </w:style>
  <w:style w:type="paragraph" w:styleId="Inhopg2">
    <w:name w:val="toc 2"/>
    <w:basedOn w:val="Standaard"/>
    <w:next w:val="Standaard"/>
    <w:uiPriority w:val="39"/>
    <w:unhideWhenUsed/>
    <w:rsid w:val="00E3518D"/>
    <w:pPr>
      <w:spacing w:after="100"/>
      <w:ind w:left="200"/>
    </w:pPr>
  </w:style>
  <w:style w:type="paragraph" w:styleId="Inhopg3">
    <w:name w:val="toc 3"/>
    <w:basedOn w:val="Standaard"/>
    <w:next w:val="Standaard"/>
    <w:uiPriority w:val="39"/>
    <w:unhideWhenUsed/>
    <w:rsid w:val="00E3518D"/>
    <w:pPr>
      <w:spacing w:after="100"/>
      <w:ind w:left="400"/>
    </w:pPr>
  </w:style>
  <w:style w:type="character" w:styleId="Hyperlink">
    <w:name w:val="Hyperlink"/>
    <w:basedOn w:val="Standaardalinea-lettertype"/>
    <w:uiPriority w:val="99"/>
    <w:unhideWhenUsed/>
    <w:rsid w:val="00E3518D"/>
    <w:rPr>
      <w:color w:val="007BC2" w:themeColor="hyperlink"/>
      <w:u w:val="single"/>
    </w:rPr>
  </w:style>
  <w:style w:type="paragraph" w:customStyle="1" w:styleId="Subtitel">
    <w:name w:val="Subtitel"/>
    <w:next w:val="Standaard"/>
    <w:qFormat/>
    <w:rsid w:val="003D2587"/>
    <w:pPr>
      <w:spacing w:line="260" w:lineRule="atLeast"/>
    </w:pPr>
    <w:rPr>
      <w:rFonts w:asciiTheme="majorHAnsi" w:eastAsiaTheme="majorEastAsia" w:hAnsiTheme="majorHAnsi" w:cstheme="majorBidi"/>
      <w:b/>
      <w:sz w:val="26"/>
      <w:szCs w:val="52"/>
      <w:lang w:val="nl-NL"/>
    </w:rPr>
  </w:style>
  <w:style w:type="paragraph" w:customStyle="1" w:styleId="Subparagraaf">
    <w:name w:val="Subparagraaf"/>
    <w:next w:val="Standaard"/>
    <w:qFormat/>
    <w:rsid w:val="003D2587"/>
    <w:pPr>
      <w:spacing w:line="255" w:lineRule="atLeast"/>
    </w:pPr>
    <w:rPr>
      <w:rFonts w:asciiTheme="majorHAnsi" w:eastAsiaTheme="majorEastAsia" w:hAnsiTheme="majorHAnsi" w:cstheme="majorBidi"/>
      <w:i/>
      <w:szCs w:val="52"/>
      <w:lang w:val="nl-NL"/>
    </w:rPr>
  </w:style>
  <w:style w:type="paragraph" w:styleId="Lijstalinea">
    <w:name w:val="List Paragraph"/>
    <w:basedOn w:val="Standaard"/>
    <w:uiPriority w:val="34"/>
    <w:unhideWhenUsed/>
    <w:rsid w:val="00E3518D"/>
    <w:pPr>
      <w:ind w:left="720"/>
      <w:contextualSpacing/>
    </w:pPr>
  </w:style>
  <w:style w:type="character" w:customStyle="1" w:styleId="Kop5Char">
    <w:name w:val="Kop 5 Char"/>
    <w:basedOn w:val="Standaardalinea-lettertype"/>
    <w:link w:val="Kop5"/>
    <w:uiPriority w:val="9"/>
    <w:rsid w:val="00E3518D"/>
    <w:rPr>
      <w:rFonts w:asciiTheme="majorHAnsi" w:eastAsiaTheme="majorEastAsia" w:hAnsiTheme="majorHAnsi" w:cstheme="majorBidi"/>
      <w:color w:val="004150" w:themeColor="accent1" w:themeShade="7F"/>
      <w:sz w:val="18"/>
    </w:rPr>
  </w:style>
  <w:style w:type="character" w:customStyle="1" w:styleId="Kop6Char">
    <w:name w:val="Kop 6 Char"/>
    <w:basedOn w:val="Standaardalinea-lettertype"/>
    <w:link w:val="Kop6"/>
    <w:uiPriority w:val="9"/>
    <w:rsid w:val="00E3518D"/>
    <w:rPr>
      <w:rFonts w:asciiTheme="majorHAnsi" w:eastAsiaTheme="majorEastAsia" w:hAnsiTheme="majorHAnsi" w:cstheme="majorBidi"/>
      <w:i/>
      <w:iCs/>
      <w:color w:val="004150" w:themeColor="accent1" w:themeShade="7F"/>
    </w:rPr>
  </w:style>
  <w:style w:type="paragraph" w:styleId="Inhopg4">
    <w:name w:val="toc 4"/>
    <w:basedOn w:val="Standaard"/>
    <w:next w:val="Standaard"/>
    <w:uiPriority w:val="39"/>
    <w:semiHidden/>
    <w:unhideWhenUsed/>
    <w:rsid w:val="00E3518D"/>
    <w:pPr>
      <w:spacing w:after="100"/>
      <w:ind w:left="600"/>
    </w:pPr>
  </w:style>
  <w:style w:type="paragraph" w:styleId="Inhopg5">
    <w:name w:val="toc 5"/>
    <w:basedOn w:val="Standaard"/>
    <w:next w:val="Standaard"/>
    <w:uiPriority w:val="39"/>
    <w:semiHidden/>
    <w:unhideWhenUsed/>
    <w:rsid w:val="00E3518D"/>
    <w:pPr>
      <w:spacing w:after="100"/>
      <w:ind w:left="800"/>
    </w:pPr>
  </w:style>
  <w:style w:type="paragraph" w:styleId="Inhopg6">
    <w:name w:val="toc 6"/>
    <w:basedOn w:val="Standaard"/>
    <w:next w:val="Standaard"/>
    <w:uiPriority w:val="39"/>
    <w:semiHidden/>
    <w:unhideWhenUsed/>
    <w:rsid w:val="00E3518D"/>
    <w:pPr>
      <w:spacing w:after="100"/>
      <w:ind w:left="1000"/>
    </w:pPr>
  </w:style>
  <w:style w:type="paragraph" w:styleId="Inhopg7">
    <w:name w:val="toc 7"/>
    <w:basedOn w:val="Standaard"/>
    <w:next w:val="Standaard"/>
    <w:uiPriority w:val="39"/>
    <w:semiHidden/>
    <w:unhideWhenUsed/>
    <w:rsid w:val="00E3518D"/>
    <w:pPr>
      <w:spacing w:after="100"/>
      <w:ind w:left="1200"/>
    </w:pPr>
  </w:style>
  <w:style w:type="paragraph" w:styleId="Inhopg8">
    <w:name w:val="toc 8"/>
    <w:basedOn w:val="Standaard"/>
    <w:next w:val="Standaard"/>
    <w:uiPriority w:val="39"/>
    <w:semiHidden/>
    <w:unhideWhenUsed/>
    <w:rsid w:val="00E3518D"/>
    <w:pPr>
      <w:spacing w:after="100"/>
      <w:ind w:left="1400"/>
    </w:pPr>
  </w:style>
  <w:style w:type="paragraph" w:styleId="Inhopg9">
    <w:name w:val="toc 9"/>
    <w:basedOn w:val="Standaard"/>
    <w:next w:val="Standaard"/>
    <w:uiPriority w:val="39"/>
    <w:semiHidden/>
    <w:unhideWhenUsed/>
    <w:rsid w:val="00E3518D"/>
    <w:pPr>
      <w:spacing w:after="100"/>
      <w:ind w:left="1600"/>
    </w:pPr>
  </w:style>
  <w:style w:type="paragraph" w:styleId="Koptekst">
    <w:name w:val="header"/>
    <w:basedOn w:val="Standaard"/>
    <w:link w:val="KoptekstChar"/>
    <w:semiHidden/>
    <w:rsid w:val="00E3518D"/>
    <w:pPr>
      <w:tabs>
        <w:tab w:val="center" w:pos="4703"/>
        <w:tab w:val="right" w:pos="9406"/>
      </w:tabs>
    </w:pPr>
  </w:style>
  <w:style w:type="character" w:customStyle="1" w:styleId="KoptekstChar">
    <w:name w:val="Koptekst Char"/>
    <w:basedOn w:val="Standaardalinea-lettertype"/>
    <w:link w:val="Koptekst"/>
    <w:semiHidden/>
    <w:rsid w:val="00E3518D"/>
    <w:rPr>
      <w:rFonts w:eastAsia="Times New Roman" w:cs="Times New Roman"/>
      <w:lang w:val="nl-NL"/>
    </w:rPr>
  </w:style>
  <w:style w:type="paragraph" w:styleId="Voettekst">
    <w:name w:val="footer"/>
    <w:basedOn w:val="Standaard"/>
    <w:link w:val="VoettekstChar"/>
    <w:semiHidden/>
    <w:rsid w:val="00E3518D"/>
    <w:pPr>
      <w:tabs>
        <w:tab w:val="center" w:pos="4703"/>
        <w:tab w:val="right" w:pos="9406"/>
      </w:tabs>
    </w:pPr>
  </w:style>
  <w:style w:type="character" w:customStyle="1" w:styleId="VoettekstChar">
    <w:name w:val="Voettekst Char"/>
    <w:basedOn w:val="Standaardalinea-lettertype"/>
    <w:link w:val="Voettekst"/>
    <w:semiHidden/>
    <w:rsid w:val="00E3518D"/>
    <w:rPr>
      <w:rFonts w:eastAsia="Times New Roman" w:cs="Times New Roman"/>
      <w:lang w:val="nl-NL"/>
    </w:rPr>
  </w:style>
  <w:style w:type="paragraph" w:customStyle="1" w:styleId="Paragraaf">
    <w:name w:val="Paragraaf"/>
    <w:basedOn w:val="Standaard"/>
    <w:next w:val="Standaard"/>
    <w:qFormat/>
    <w:rsid w:val="00C345FB"/>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 w:unhideWhenUsed="0" w:qFormat="1"/>
    <w:lsdException w:name="Default Paragraph Font" w:uiPriority="1"/>
    <w:lsdException w:name="Subtitle" w:uiPriority="11"/>
    <w:lsdException w:name="Strong" w:uiPriority="22"/>
    <w:lsdException w:name="Emphasis" w:uiPriority="20"/>
    <w:lsdException w:name="Table Grid" w:semiHidden="0" w:uiPriority="59" w:unhideWhenUsed="0"/>
    <w:lsdException w:name="No Spacing" w:uiPriority="2"/>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Standaard">
    <w:name w:val="Normal"/>
    <w:qFormat/>
    <w:rsid w:val="003D2587"/>
    <w:pPr>
      <w:spacing w:line="255" w:lineRule="atLeast"/>
    </w:pPr>
    <w:rPr>
      <w:lang w:val="nl-NL"/>
    </w:rPr>
  </w:style>
  <w:style w:type="paragraph" w:styleId="Kop1">
    <w:name w:val="heading 1"/>
    <w:basedOn w:val="Standaard"/>
    <w:next w:val="Standaard"/>
    <w:link w:val="Kop1Char"/>
    <w:uiPriority w:val="1"/>
    <w:qFormat/>
    <w:rsid w:val="003D2587"/>
    <w:pPr>
      <w:keepNext/>
      <w:keepLines/>
      <w:spacing w:after="510"/>
      <w:outlineLvl w:val="0"/>
    </w:pPr>
    <w:rPr>
      <w:rFonts w:asciiTheme="majorHAnsi" w:eastAsiaTheme="majorEastAsia" w:hAnsiTheme="majorHAnsi" w:cstheme="majorBidi"/>
      <w:b/>
      <w:bCs/>
      <w:sz w:val="26"/>
      <w:szCs w:val="28"/>
    </w:rPr>
  </w:style>
  <w:style w:type="paragraph" w:styleId="Kop2">
    <w:name w:val="heading 2"/>
    <w:basedOn w:val="Standaard"/>
    <w:next w:val="Standaard"/>
    <w:link w:val="Kop2Char"/>
    <w:uiPriority w:val="1"/>
    <w:qFormat/>
    <w:rsid w:val="003D2587"/>
    <w:pPr>
      <w:outlineLvl w:val="1"/>
    </w:pPr>
    <w:rPr>
      <w:rFonts w:eastAsiaTheme="majorEastAsia" w:cstheme="majorBidi"/>
      <w:b/>
      <w:bCs/>
      <w:szCs w:val="26"/>
    </w:rPr>
  </w:style>
  <w:style w:type="paragraph" w:styleId="Kop3">
    <w:name w:val="heading 3"/>
    <w:basedOn w:val="Standaard"/>
    <w:next w:val="Standaard"/>
    <w:link w:val="Kop3Char"/>
    <w:uiPriority w:val="1"/>
    <w:qFormat/>
    <w:rsid w:val="003D2587"/>
    <w:pPr>
      <w:keepNext/>
      <w:keepLines/>
      <w:outlineLvl w:val="2"/>
    </w:pPr>
    <w:rPr>
      <w:rFonts w:eastAsiaTheme="majorEastAsia" w:cstheme="majorBidi"/>
      <w:bCs/>
    </w:rPr>
  </w:style>
  <w:style w:type="paragraph" w:styleId="Kop4">
    <w:name w:val="heading 4"/>
    <w:basedOn w:val="Standaard"/>
    <w:next w:val="Standaard"/>
    <w:link w:val="Kop4Char"/>
    <w:uiPriority w:val="9"/>
    <w:unhideWhenUsed/>
    <w:rsid w:val="00E3518D"/>
    <w:pPr>
      <w:keepNext/>
      <w:keepLines/>
      <w:numPr>
        <w:numId w:val="1"/>
      </w:numPr>
      <w:spacing w:before="20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unhideWhenUsed/>
    <w:rsid w:val="00E3518D"/>
    <w:pPr>
      <w:keepNext/>
      <w:keepLines/>
      <w:spacing w:before="200"/>
      <w:outlineLvl w:val="4"/>
    </w:pPr>
    <w:rPr>
      <w:rFonts w:asciiTheme="majorHAnsi" w:eastAsiaTheme="majorEastAsia" w:hAnsiTheme="majorHAnsi" w:cstheme="majorBidi"/>
      <w:color w:val="004150" w:themeColor="accent1" w:themeShade="7F"/>
      <w:sz w:val="18"/>
    </w:rPr>
  </w:style>
  <w:style w:type="paragraph" w:styleId="Kop6">
    <w:name w:val="heading 6"/>
    <w:basedOn w:val="Standaard"/>
    <w:next w:val="Standaard"/>
    <w:link w:val="Kop6Char"/>
    <w:uiPriority w:val="9"/>
    <w:unhideWhenUsed/>
    <w:rsid w:val="00E3518D"/>
    <w:pPr>
      <w:keepNext/>
      <w:keepLines/>
      <w:spacing w:before="200"/>
      <w:outlineLvl w:val="5"/>
    </w:pPr>
    <w:rPr>
      <w:rFonts w:asciiTheme="majorHAnsi" w:eastAsiaTheme="majorEastAsia" w:hAnsiTheme="majorHAnsi" w:cstheme="majorBidi"/>
      <w:i/>
      <w:iCs/>
      <w:color w:val="00415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3518D"/>
    <w:rPr>
      <w:rFonts w:ascii="Tahoma" w:hAnsi="Tahoma" w:cs="Tahoma"/>
      <w:sz w:val="16"/>
      <w:szCs w:val="16"/>
    </w:rPr>
  </w:style>
  <w:style w:type="character" w:customStyle="1" w:styleId="BallontekstChar">
    <w:name w:val="Ballontekst Char"/>
    <w:basedOn w:val="Standaardalinea-lettertype"/>
    <w:link w:val="Ballontekst"/>
    <w:uiPriority w:val="99"/>
    <w:semiHidden/>
    <w:rsid w:val="00E3518D"/>
    <w:rPr>
      <w:rFonts w:ascii="Tahoma" w:hAnsi="Tahoma" w:cs="Tahoma"/>
      <w:sz w:val="16"/>
      <w:szCs w:val="16"/>
    </w:rPr>
  </w:style>
  <w:style w:type="table" w:styleId="Tabelraster4">
    <w:name w:val="Table Grid 4"/>
    <w:basedOn w:val="Standaardtabel"/>
    <w:uiPriority w:val="99"/>
    <w:semiHidden/>
    <w:unhideWhenUsed/>
    <w:rsid w:val="00E351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Kop1Char">
    <w:name w:val="Kop 1 Char"/>
    <w:basedOn w:val="Standaardalinea-lettertype"/>
    <w:link w:val="Kop1"/>
    <w:uiPriority w:val="1"/>
    <w:rsid w:val="003D2587"/>
    <w:rPr>
      <w:rFonts w:asciiTheme="majorHAnsi" w:eastAsiaTheme="majorEastAsia" w:hAnsiTheme="majorHAnsi" w:cstheme="majorBidi"/>
      <w:b/>
      <w:bCs/>
      <w:sz w:val="26"/>
      <w:szCs w:val="28"/>
    </w:rPr>
  </w:style>
  <w:style w:type="character" w:customStyle="1" w:styleId="Kop2Char">
    <w:name w:val="Kop 2 Char"/>
    <w:basedOn w:val="Standaardalinea-lettertype"/>
    <w:link w:val="Kop2"/>
    <w:uiPriority w:val="1"/>
    <w:rsid w:val="003D2587"/>
    <w:rPr>
      <w:rFonts w:eastAsiaTheme="majorEastAsia" w:cstheme="majorBidi"/>
      <w:b/>
      <w:bCs/>
      <w:szCs w:val="26"/>
    </w:rPr>
  </w:style>
  <w:style w:type="character" w:customStyle="1" w:styleId="Kop3Char">
    <w:name w:val="Kop 3 Char"/>
    <w:basedOn w:val="Standaardalinea-lettertype"/>
    <w:link w:val="Kop3"/>
    <w:uiPriority w:val="1"/>
    <w:rsid w:val="003D2587"/>
    <w:rPr>
      <w:rFonts w:eastAsiaTheme="majorEastAsia" w:cstheme="majorBidi"/>
      <w:bCs/>
    </w:rPr>
  </w:style>
  <w:style w:type="character" w:customStyle="1" w:styleId="Kop4Char">
    <w:name w:val="Kop 4 Char"/>
    <w:basedOn w:val="Standaardalinea-lettertype"/>
    <w:link w:val="Kop4"/>
    <w:uiPriority w:val="9"/>
    <w:rsid w:val="00E3518D"/>
    <w:rPr>
      <w:rFonts w:asciiTheme="majorHAnsi" w:eastAsiaTheme="majorEastAsia" w:hAnsiTheme="majorHAnsi" w:cstheme="majorBidi"/>
      <w:b/>
      <w:bCs/>
      <w:i/>
      <w:iCs/>
    </w:rPr>
  </w:style>
  <w:style w:type="paragraph" w:styleId="Titel">
    <w:name w:val="Title"/>
    <w:basedOn w:val="Standaard"/>
    <w:next w:val="Standaard"/>
    <w:link w:val="TitelChar"/>
    <w:uiPriority w:val="1"/>
    <w:qFormat/>
    <w:rsid w:val="003D2587"/>
    <w:pPr>
      <w:spacing w:line="360" w:lineRule="atLeast"/>
      <w:contextualSpacing/>
    </w:pPr>
    <w:rPr>
      <w:rFonts w:asciiTheme="majorHAnsi" w:eastAsiaTheme="majorEastAsia" w:hAnsiTheme="majorHAnsi" w:cstheme="majorBidi"/>
      <w:b/>
      <w:sz w:val="36"/>
      <w:szCs w:val="52"/>
    </w:rPr>
  </w:style>
  <w:style w:type="character" w:customStyle="1" w:styleId="TitelChar">
    <w:name w:val="Titel Char"/>
    <w:basedOn w:val="Standaardalinea-lettertype"/>
    <w:link w:val="Titel"/>
    <w:uiPriority w:val="1"/>
    <w:rsid w:val="003D2587"/>
    <w:rPr>
      <w:rFonts w:asciiTheme="majorHAnsi" w:eastAsiaTheme="majorEastAsia" w:hAnsiTheme="majorHAnsi" w:cstheme="majorBidi"/>
      <w:b/>
      <w:sz w:val="36"/>
      <w:szCs w:val="52"/>
    </w:rPr>
  </w:style>
  <w:style w:type="character" w:styleId="Subtielebenadrukking">
    <w:name w:val="Subtle Emphasis"/>
    <w:basedOn w:val="Standaardalinea-lettertype"/>
    <w:uiPriority w:val="19"/>
    <w:unhideWhenUsed/>
    <w:rsid w:val="00E3518D"/>
    <w:rPr>
      <w:i/>
      <w:iCs/>
      <w:color w:val="808080" w:themeColor="text1" w:themeTint="7F"/>
    </w:rPr>
  </w:style>
  <w:style w:type="paragraph" w:customStyle="1" w:styleId="Inhoudsopgave">
    <w:name w:val="Inhoudsopgave"/>
    <w:basedOn w:val="Titel"/>
    <w:link w:val="InhoudsopgaveChar"/>
    <w:uiPriority w:val="2"/>
    <w:rsid w:val="003D2587"/>
    <w:rPr>
      <w:b w:val="0"/>
      <w:sz w:val="26"/>
    </w:rPr>
  </w:style>
  <w:style w:type="paragraph" w:styleId="Kopvaninhoudsopgave">
    <w:name w:val="TOC Heading"/>
    <w:basedOn w:val="Kop1"/>
    <w:next w:val="Standaard"/>
    <w:uiPriority w:val="39"/>
    <w:semiHidden/>
    <w:unhideWhenUsed/>
    <w:qFormat/>
    <w:rsid w:val="00E3518D"/>
    <w:pPr>
      <w:outlineLvl w:val="9"/>
    </w:pPr>
    <w:rPr>
      <w:color w:val="006279" w:themeColor="accent1" w:themeShade="BF"/>
      <w:sz w:val="28"/>
      <w:lang w:eastAsia="ja-JP"/>
    </w:rPr>
  </w:style>
  <w:style w:type="character" w:customStyle="1" w:styleId="InhoudsopgaveChar">
    <w:name w:val="Inhoudsopgave Char"/>
    <w:basedOn w:val="TitelChar"/>
    <w:link w:val="Inhoudsopgave"/>
    <w:uiPriority w:val="2"/>
    <w:rsid w:val="003D2587"/>
    <w:rPr>
      <w:rFonts w:asciiTheme="majorHAnsi" w:eastAsiaTheme="majorEastAsia" w:hAnsiTheme="majorHAnsi" w:cstheme="majorBidi"/>
      <w:b w:val="0"/>
      <w:sz w:val="26"/>
      <w:szCs w:val="52"/>
      <w:lang w:val="nl-NL"/>
    </w:rPr>
  </w:style>
  <w:style w:type="paragraph" w:styleId="Inhopg1">
    <w:name w:val="toc 1"/>
    <w:basedOn w:val="Standaard"/>
    <w:next w:val="Standaard"/>
    <w:uiPriority w:val="39"/>
    <w:unhideWhenUsed/>
    <w:rsid w:val="00E3518D"/>
    <w:pPr>
      <w:spacing w:after="100"/>
    </w:pPr>
  </w:style>
  <w:style w:type="paragraph" w:styleId="Inhopg2">
    <w:name w:val="toc 2"/>
    <w:basedOn w:val="Standaard"/>
    <w:next w:val="Standaard"/>
    <w:uiPriority w:val="39"/>
    <w:unhideWhenUsed/>
    <w:rsid w:val="00E3518D"/>
    <w:pPr>
      <w:spacing w:after="100"/>
      <w:ind w:left="200"/>
    </w:pPr>
  </w:style>
  <w:style w:type="paragraph" w:styleId="Inhopg3">
    <w:name w:val="toc 3"/>
    <w:basedOn w:val="Standaard"/>
    <w:next w:val="Standaard"/>
    <w:uiPriority w:val="39"/>
    <w:unhideWhenUsed/>
    <w:rsid w:val="00E3518D"/>
    <w:pPr>
      <w:spacing w:after="100"/>
      <w:ind w:left="400"/>
    </w:pPr>
  </w:style>
  <w:style w:type="character" w:styleId="Hyperlink">
    <w:name w:val="Hyperlink"/>
    <w:basedOn w:val="Standaardalinea-lettertype"/>
    <w:uiPriority w:val="99"/>
    <w:unhideWhenUsed/>
    <w:rsid w:val="00E3518D"/>
    <w:rPr>
      <w:color w:val="007BC2" w:themeColor="hyperlink"/>
      <w:u w:val="single"/>
    </w:rPr>
  </w:style>
  <w:style w:type="paragraph" w:customStyle="1" w:styleId="Subtitel">
    <w:name w:val="Subtitel"/>
    <w:next w:val="Standaard"/>
    <w:qFormat/>
    <w:rsid w:val="003D2587"/>
    <w:pPr>
      <w:spacing w:line="260" w:lineRule="atLeast"/>
    </w:pPr>
    <w:rPr>
      <w:rFonts w:asciiTheme="majorHAnsi" w:eastAsiaTheme="majorEastAsia" w:hAnsiTheme="majorHAnsi" w:cstheme="majorBidi"/>
      <w:b/>
      <w:sz w:val="26"/>
      <w:szCs w:val="52"/>
      <w:lang w:val="nl-NL"/>
    </w:rPr>
  </w:style>
  <w:style w:type="paragraph" w:customStyle="1" w:styleId="Subparagraaf">
    <w:name w:val="Subparagraaf"/>
    <w:next w:val="Standaard"/>
    <w:qFormat/>
    <w:rsid w:val="003D2587"/>
    <w:pPr>
      <w:spacing w:line="255" w:lineRule="atLeast"/>
    </w:pPr>
    <w:rPr>
      <w:rFonts w:asciiTheme="majorHAnsi" w:eastAsiaTheme="majorEastAsia" w:hAnsiTheme="majorHAnsi" w:cstheme="majorBidi"/>
      <w:i/>
      <w:szCs w:val="52"/>
      <w:lang w:val="nl-NL"/>
    </w:rPr>
  </w:style>
  <w:style w:type="paragraph" w:styleId="Lijstalinea">
    <w:name w:val="List Paragraph"/>
    <w:basedOn w:val="Standaard"/>
    <w:uiPriority w:val="34"/>
    <w:unhideWhenUsed/>
    <w:rsid w:val="00E3518D"/>
    <w:pPr>
      <w:ind w:left="720"/>
      <w:contextualSpacing/>
    </w:pPr>
  </w:style>
  <w:style w:type="character" w:customStyle="1" w:styleId="Kop5Char">
    <w:name w:val="Kop 5 Char"/>
    <w:basedOn w:val="Standaardalinea-lettertype"/>
    <w:link w:val="Kop5"/>
    <w:uiPriority w:val="9"/>
    <w:rsid w:val="00E3518D"/>
    <w:rPr>
      <w:rFonts w:asciiTheme="majorHAnsi" w:eastAsiaTheme="majorEastAsia" w:hAnsiTheme="majorHAnsi" w:cstheme="majorBidi"/>
      <w:color w:val="004150" w:themeColor="accent1" w:themeShade="7F"/>
      <w:sz w:val="18"/>
    </w:rPr>
  </w:style>
  <w:style w:type="character" w:customStyle="1" w:styleId="Kop6Char">
    <w:name w:val="Kop 6 Char"/>
    <w:basedOn w:val="Standaardalinea-lettertype"/>
    <w:link w:val="Kop6"/>
    <w:uiPriority w:val="9"/>
    <w:rsid w:val="00E3518D"/>
    <w:rPr>
      <w:rFonts w:asciiTheme="majorHAnsi" w:eastAsiaTheme="majorEastAsia" w:hAnsiTheme="majorHAnsi" w:cstheme="majorBidi"/>
      <w:i/>
      <w:iCs/>
      <w:color w:val="004150" w:themeColor="accent1" w:themeShade="7F"/>
    </w:rPr>
  </w:style>
  <w:style w:type="paragraph" w:styleId="Inhopg4">
    <w:name w:val="toc 4"/>
    <w:basedOn w:val="Standaard"/>
    <w:next w:val="Standaard"/>
    <w:uiPriority w:val="39"/>
    <w:semiHidden/>
    <w:unhideWhenUsed/>
    <w:rsid w:val="00E3518D"/>
    <w:pPr>
      <w:spacing w:after="100"/>
      <w:ind w:left="600"/>
    </w:pPr>
  </w:style>
  <w:style w:type="paragraph" w:styleId="Inhopg5">
    <w:name w:val="toc 5"/>
    <w:basedOn w:val="Standaard"/>
    <w:next w:val="Standaard"/>
    <w:uiPriority w:val="39"/>
    <w:semiHidden/>
    <w:unhideWhenUsed/>
    <w:rsid w:val="00E3518D"/>
    <w:pPr>
      <w:spacing w:after="100"/>
      <w:ind w:left="800"/>
    </w:pPr>
  </w:style>
  <w:style w:type="paragraph" w:styleId="Inhopg6">
    <w:name w:val="toc 6"/>
    <w:basedOn w:val="Standaard"/>
    <w:next w:val="Standaard"/>
    <w:uiPriority w:val="39"/>
    <w:semiHidden/>
    <w:unhideWhenUsed/>
    <w:rsid w:val="00E3518D"/>
    <w:pPr>
      <w:spacing w:after="100"/>
      <w:ind w:left="1000"/>
    </w:pPr>
  </w:style>
  <w:style w:type="paragraph" w:styleId="Inhopg7">
    <w:name w:val="toc 7"/>
    <w:basedOn w:val="Standaard"/>
    <w:next w:val="Standaard"/>
    <w:uiPriority w:val="39"/>
    <w:semiHidden/>
    <w:unhideWhenUsed/>
    <w:rsid w:val="00E3518D"/>
    <w:pPr>
      <w:spacing w:after="100"/>
      <w:ind w:left="1200"/>
    </w:pPr>
  </w:style>
  <w:style w:type="paragraph" w:styleId="Inhopg8">
    <w:name w:val="toc 8"/>
    <w:basedOn w:val="Standaard"/>
    <w:next w:val="Standaard"/>
    <w:uiPriority w:val="39"/>
    <w:semiHidden/>
    <w:unhideWhenUsed/>
    <w:rsid w:val="00E3518D"/>
    <w:pPr>
      <w:spacing w:after="100"/>
      <w:ind w:left="1400"/>
    </w:pPr>
  </w:style>
  <w:style w:type="paragraph" w:styleId="Inhopg9">
    <w:name w:val="toc 9"/>
    <w:basedOn w:val="Standaard"/>
    <w:next w:val="Standaard"/>
    <w:uiPriority w:val="39"/>
    <w:semiHidden/>
    <w:unhideWhenUsed/>
    <w:rsid w:val="00E3518D"/>
    <w:pPr>
      <w:spacing w:after="100"/>
      <w:ind w:left="1600"/>
    </w:pPr>
  </w:style>
  <w:style w:type="paragraph" w:styleId="Koptekst">
    <w:name w:val="header"/>
    <w:basedOn w:val="Standaard"/>
    <w:link w:val="KoptekstChar"/>
    <w:semiHidden/>
    <w:rsid w:val="00E3518D"/>
    <w:pPr>
      <w:tabs>
        <w:tab w:val="center" w:pos="4703"/>
        <w:tab w:val="right" w:pos="9406"/>
      </w:tabs>
    </w:pPr>
  </w:style>
  <w:style w:type="character" w:customStyle="1" w:styleId="KoptekstChar">
    <w:name w:val="Koptekst Char"/>
    <w:basedOn w:val="Standaardalinea-lettertype"/>
    <w:link w:val="Koptekst"/>
    <w:semiHidden/>
    <w:rsid w:val="00E3518D"/>
    <w:rPr>
      <w:rFonts w:eastAsia="Times New Roman" w:cs="Times New Roman"/>
      <w:lang w:val="nl-NL"/>
    </w:rPr>
  </w:style>
  <w:style w:type="paragraph" w:styleId="Voettekst">
    <w:name w:val="footer"/>
    <w:basedOn w:val="Standaard"/>
    <w:link w:val="VoettekstChar"/>
    <w:semiHidden/>
    <w:rsid w:val="00E3518D"/>
    <w:pPr>
      <w:tabs>
        <w:tab w:val="center" w:pos="4703"/>
        <w:tab w:val="right" w:pos="9406"/>
      </w:tabs>
    </w:pPr>
  </w:style>
  <w:style w:type="character" w:customStyle="1" w:styleId="VoettekstChar">
    <w:name w:val="Voettekst Char"/>
    <w:basedOn w:val="Standaardalinea-lettertype"/>
    <w:link w:val="Voettekst"/>
    <w:semiHidden/>
    <w:rsid w:val="00E3518D"/>
    <w:rPr>
      <w:rFonts w:eastAsia="Times New Roman" w:cs="Times New Roman"/>
      <w:lang w:val="nl-NL"/>
    </w:rPr>
  </w:style>
  <w:style w:type="paragraph" w:customStyle="1" w:styleId="Paragraaf">
    <w:name w:val="Paragraaf"/>
    <w:basedOn w:val="Standaard"/>
    <w:next w:val="Standaard"/>
    <w:qFormat/>
    <w:rsid w:val="00C345F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329670">
      <w:bodyDiv w:val="1"/>
      <w:marLeft w:val="0"/>
      <w:marRight w:val="0"/>
      <w:marTop w:val="0"/>
      <w:marBottom w:val="0"/>
      <w:divBdr>
        <w:top w:val="none" w:sz="0" w:space="0" w:color="auto"/>
        <w:left w:val="none" w:sz="0" w:space="0" w:color="auto"/>
        <w:bottom w:val="none" w:sz="0" w:space="0" w:color="auto"/>
        <w:right w:val="none" w:sz="0" w:space="0" w:color="auto"/>
      </w:divBdr>
      <w:divsChild>
        <w:div w:id="2054115390">
          <w:marLeft w:val="0"/>
          <w:marRight w:val="0"/>
          <w:marTop w:val="0"/>
          <w:marBottom w:val="0"/>
          <w:divBdr>
            <w:top w:val="none" w:sz="0" w:space="0" w:color="auto"/>
            <w:left w:val="none" w:sz="0" w:space="0" w:color="auto"/>
            <w:bottom w:val="none" w:sz="0" w:space="0" w:color="auto"/>
            <w:right w:val="none" w:sz="0" w:space="0" w:color="auto"/>
          </w:divBdr>
          <w:divsChild>
            <w:div w:id="143549307">
              <w:marLeft w:val="0"/>
              <w:marRight w:val="0"/>
              <w:marTop w:val="225"/>
              <w:marBottom w:val="0"/>
              <w:divBdr>
                <w:top w:val="none" w:sz="0" w:space="0" w:color="auto"/>
                <w:left w:val="none" w:sz="0" w:space="0" w:color="auto"/>
                <w:bottom w:val="none" w:sz="0" w:space="0" w:color="auto"/>
                <w:right w:val="none" w:sz="0" w:space="0" w:color="auto"/>
              </w:divBdr>
              <w:divsChild>
                <w:div w:id="9031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Isala_Palet_Blauw">
      <a:dk1>
        <a:srgbClr val="000000"/>
      </a:dk1>
      <a:lt1>
        <a:sysClr val="window" lastClr="FFFFFF"/>
      </a:lt1>
      <a:dk2>
        <a:srgbClr val="00B4CD"/>
      </a:dk2>
      <a:lt2>
        <a:srgbClr val="FFFFFF"/>
      </a:lt2>
      <a:accent1>
        <a:srgbClr val="0083A2"/>
      </a:accent1>
      <a:accent2>
        <a:srgbClr val="6ECBD2"/>
      </a:accent2>
      <a:accent3>
        <a:srgbClr val="00B4CD"/>
      </a:accent3>
      <a:accent4>
        <a:srgbClr val="007BC2"/>
      </a:accent4>
      <a:accent5>
        <a:srgbClr val="71C7F0"/>
      </a:accent5>
      <a:accent6>
        <a:srgbClr val="00BAF2"/>
      </a:accent6>
      <a:hlink>
        <a:srgbClr val="007BC2"/>
      </a:hlink>
      <a:folHlink>
        <a:srgbClr val="0083A2"/>
      </a:folHlink>
    </a:clrScheme>
    <a:fontScheme name="ISALA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6514C-64FA-4F57-B908-D48A5C6EA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44310BEB</Template>
  <TotalTime>1</TotalTime>
  <Pages>1</Pages>
  <Words>445</Words>
  <Characters>2449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Normal.dotm</vt:lpstr>
    </vt:vector>
  </TitlesOfParts>
  <Company>Isala klinieken</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dc:title>
  <dc:subject>Normal.dotm</dc:subject>
  <dc:creator>de Bruin, Sonja</dc:creator>
  <cp:lastModifiedBy>de Bruin, Sonja</cp:lastModifiedBy>
  <cp:revision>1</cp:revision>
  <dcterms:created xsi:type="dcterms:W3CDTF">2017-03-17T08:28:00Z</dcterms:created>
  <dcterms:modified xsi:type="dcterms:W3CDTF">2017-03-17T08:29:00Z</dcterms:modified>
</cp:coreProperties>
</file>